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A7DB" w14:textId="0AE5FFB3" w:rsidR="00C63BD8" w:rsidRDefault="00C63BD8" w:rsidP="00962E3F"/>
    <w:p w14:paraId="348F2EAD" w14:textId="73FE629C" w:rsidR="000C043E" w:rsidRDefault="000C043E" w:rsidP="00962E3F"/>
    <w:p w14:paraId="281E5FFC" w14:textId="305500D8" w:rsidR="00962E3F" w:rsidRDefault="00962E3F" w:rsidP="00962E3F"/>
    <w:p w14:paraId="480E1E15" w14:textId="1E7D846B" w:rsidR="00962E3F" w:rsidRDefault="00E428BC" w:rsidP="00962E3F">
      <w:r>
        <w:rPr>
          <w:b/>
          <w:bCs/>
        </w:rPr>
        <w:t xml:space="preserve">Congratulations </w:t>
      </w:r>
      <w:r w:rsidR="00645659">
        <w:rPr>
          <w:b/>
          <w:bCs/>
        </w:rPr>
        <w:t xml:space="preserve">to the </w:t>
      </w:r>
      <w:bookmarkStart w:id="0" w:name="_GoBack"/>
      <w:bookmarkEnd w:id="0"/>
      <w:r>
        <w:rPr>
          <w:b/>
          <w:bCs/>
        </w:rPr>
        <w:t>SNS Class of 2021!</w:t>
      </w:r>
    </w:p>
    <w:p w14:paraId="11F9238B" w14:textId="1DD5486A" w:rsidR="00CA3117" w:rsidRDefault="00CA3117" w:rsidP="00962E3F"/>
    <w:p w14:paraId="78F22F48" w14:textId="2974C6A6" w:rsidR="005F18D7" w:rsidRDefault="005F18D7" w:rsidP="00962E3F">
      <w:r>
        <w:t>In spite of</w:t>
      </w:r>
      <w:r w:rsidR="008C3E98">
        <w:t xml:space="preserve"> the masks, social distancing, </w:t>
      </w:r>
      <w:r>
        <w:t xml:space="preserve">and other challenges posed by the COVID-19 pandemic, </w:t>
      </w:r>
      <w:r w:rsidR="008C3E98">
        <w:t xml:space="preserve">the SNS Class of 2021 persevered to finish the year strong. </w:t>
      </w:r>
    </w:p>
    <w:p w14:paraId="39D6B003" w14:textId="2C773995" w:rsidR="000C043E" w:rsidRDefault="000C043E" w:rsidP="00962E3F"/>
    <w:p w14:paraId="74E8D720" w14:textId="78915139" w:rsidR="000C043E" w:rsidRDefault="000C043E" w:rsidP="00962E3F">
      <w:r>
        <w:t>“This year’s 8</w:t>
      </w:r>
      <w:r w:rsidRPr="000C043E">
        <w:rPr>
          <w:vertAlign w:val="superscript"/>
        </w:rPr>
        <w:t>th</w:t>
      </w:r>
      <w:r>
        <w:t xml:space="preserve"> grade class is a special group,” said Mrs. Rose Greskoff, 8</w:t>
      </w:r>
      <w:r w:rsidRPr="000C043E">
        <w:rPr>
          <w:vertAlign w:val="superscript"/>
        </w:rPr>
        <w:t>th</w:t>
      </w:r>
      <w:r>
        <w:t xml:space="preserve"> grade homeroom teacher. “They are loyal to each other and really enjoy spending time together. </w:t>
      </w:r>
      <w:r w:rsidR="00F30A5E">
        <w:t xml:space="preserve">It’s been a pleasure to see them develop their curiosity, kindness and leadership over the years. </w:t>
      </w:r>
      <w:r w:rsidR="00F30A5E">
        <w:t>They are a talented bunch that includes athletes, artists, musicians, writers, and actors</w:t>
      </w:r>
      <w:r w:rsidR="00F30A5E">
        <w:t>, and I know they will shine in high school.”</w:t>
      </w:r>
    </w:p>
    <w:p w14:paraId="236855A4" w14:textId="77777777" w:rsidR="000C043E" w:rsidRDefault="000C043E" w:rsidP="00962E3F"/>
    <w:p w14:paraId="502E4CA9" w14:textId="7C2B47A4" w:rsidR="00383611" w:rsidRDefault="008C3E98" w:rsidP="00962E3F">
      <w:r>
        <w:t xml:space="preserve">The future looks bright indeed for this </w:t>
      </w:r>
      <w:r w:rsidR="005F18D7">
        <w:t>group of students</w:t>
      </w:r>
      <w:r>
        <w:t xml:space="preserve">, </w:t>
      </w:r>
      <w:r w:rsidR="00383611" w:rsidRPr="008665A9">
        <w:t xml:space="preserve">which to date has been awarded </w:t>
      </w:r>
      <w:r w:rsidR="00383611" w:rsidRPr="008665A9">
        <w:rPr>
          <w:color w:val="000000"/>
        </w:rPr>
        <w:t>more than $315,000 in high school academic scholarships</w:t>
      </w:r>
      <w:r w:rsidR="00383611" w:rsidRPr="008665A9">
        <w:t>.</w:t>
      </w:r>
    </w:p>
    <w:p w14:paraId="07B12A87" w14:textId="32B93CBC" w:rsidR="008C3E98" w:rsidRDefault="008C3E98" w:rsidP="00962E3F"/>
    <w:p w14:paraId="01B3FDF4" w14:textId="20CA443D" w:rsidR="008665A9" w:rsidRPr="008665A9" w:rsidRDefault="005F18D7" w:rsidP="008C3E98">
      <w:r>
        <w:t>The class’</w:t>
      </w:r>
      <w:r w:rsidR="008C3E98">
        <w:t xml:space="preserve"> outstanding achievement was capped off with </w:t>
      </w:r>
      <w:r>
        <w:t>8</w:t>
      </w:r>
      <w:r w:rsidRPr="005F18D7">
        <w:rPr>
          <w:vertAlign w:val="superscript"/>
        </w:rPr>
        <w:t>th</w:t>
      </w:r>
      <w:r>
        <w:t xml:space="preserve"> grader</w:t>
      </w:r>
      <w:r w:rsidR="008C3E98">
        <w:t xml:space="preserve"> Daniel Lim being named a 2021 Neumann Scholar. </w:t>
      </w:r>
      <w:r w:rsidR="008665A9" w:rsidRPr="008665A9">
        <w:t>Danny is the 10</w:t>
      </w:r>
      <w:r w:rsidR="008665A9" w:rsidRPr="008665A9">
        <w:rPr>
          <w:vertAlign w:val="superscript"/>
        </w:rPr>
        <w:t>th</w:t>
      </w:r>
      <w:r w:rsidR="008665A9" w:rsidRPr="008665A9">
        <w:t xml:space="preserve"> Neumann Scholar from SNS.</w:t>
      </w:r>
    </w:p>
    <w:p w14:paraId="4666325E" w14:textId="50D4E74A" w:rsidR="008665A9" w:rsidRPr="008665A9" w:rsidRDefault="005F18D7" w:rsidP="00962E3F">
      <w:pPr>
        <w:spacing w:before="100" w:beforeAutospacing="1" w:after="100" w:afterAutospacing="1"/>
      </w:pPr>
      <w:r>
        <w:t xml:space="preserve">As </w:t>
      </w:r>
      <w:r w:rsidR="008665A9" w:rsidRPr="008665A9">
        <w:t>one of forty students across the Philadelphia Archdiocese to receive a four-year scholarship to the archdiocesan high school of his choice</w:t>
      </w:r>
      <w:r>
        <w:t>, Danny will be attending Bishop Shanahan high school this fall.</w:t>
      </w:r>
      <w:r w:rsidR="008C3E98">
        <w:t xml:space="preserve"> </w:t>
      </w:r>
      <w:r>
        <w:t>N</w:t>
      </w:r>
      <w:r w:rsidR="008665A9" w:rsidRPr="008665A9">
        <w:t xml:space="preserve">early 500 students from more than 100 parochial elementary schools competed </w:t>
      </w:r>
      <w:r>
        <w:t xml:space="preserve">this year </w:t>
      </w:r>
      <w:r w:rsidR="008665A9" w:rsidRPr="008665A9">
        <w:t xml:space="preserve">for </w:t>
      </w:r>
      <w:r>
        <w:t xml:space="preserve">Neumann </w:t>
      </w:r>
      <w:r w:rsidR="008665A9" w:rsidRPr="008665A9">
        <w:t>scholarships, which are awarded by the Connelly Foundation.</w:t>
      </w:r>
    </w:p>
    <w:p w14:paraId="7A019790" w14:textId="4C5600D1" w:rsidR="008665A9" w:rsidRDefault="008665A9" w:rsidP="00962E3F">
      <w:pPr>
        <w:spacing w:before="100" w:beforeAutospacing="1" w:after="100" w:afterAutospacing="1"/>
      </w:pPr>
      <w:r w:rsidRPr="008665A9">
        <w:t>Congratulations to</w:t>
      </w:r>
      <w:r w:rsidR="005F18D7">
        <w:t xml:space="preserve"> the Class of 2021</w:t>
      </w:r>
      <w:r w:rsidRPr="008665A9">
        <w:t>!</w:t>
      </w:r>
    </w:p>
    <w:p w14:paraId="2EB324DF" w14:textId="620EBAE5" w:rsidR="00EA36D8" w:rsidRPr="00EA36D8" w:rsidRDefault="00EA36D8" w:rsidP="00962E3F">
      <w:pPr>
        <w:spacing w:before="100" w:beforeAutospacing="1" w:after="100" w:afterAutospacing="1"/>
        <w:rPr>
          <w:i/>
          <w:iCs/>
          <w:u w:val="single"/>
        </w:rPr>
      </w:pPr>
      <w:r w:rsidRPr="00EA36D8">
        <w:rPr>
          <w:i/>
          <w:iCs/>
          <w:u w:val="single"/>
        </w:rPr>
        <w:t>Sidebar</w:t>
      </w:r>
    </w:p>
    <w:p w14:paraId="16E627E1" w14:textId="46BD8286" w:rsidR="008C3E98" w:rsidRPr="008665A9" w:rsidRDefault="008C3E98" w:rsidP="00962E3F">
      <w:pPr>
        <w:spacing w:before="100" w:beforeAutospacing="1" w:after="100" w:afterAutospacing="1"/>
      </w:pPr>
      <w:r>
        <w:t xml:space="preserve">SNS Class of 2021 graduates will attend </w:t>
      </w:r>
      <w:r w:rsidR="00EA36D8">
        <w:t>these</w:t>
      </w:r>
      <w:r>
        <w:t xml:space="preserve"> </w:t>
      </w:r>
      <w:r w:rsidR="00D2646F">
        <w:t xml:space="preserve">area </w:t>
      </w:r>
      <w:r>
        <w:t>high schools:</w:t>
      </w:r>
    </w:p>
    <w:p w14:paraId="77DA0650" w14:textId="77777777" w:rsidR="00CA3117" w:rsidRDefault="00CA3117" w:rsidP="00CA3117">
      <w:pPr>
        <w:pStyle w:val="ListParagraph"/>
        <w:numPr>
          <w:ilvl w:val="0"/>
          <w:numId w:val="1"/>
        </w:numPr>
      </w:pPr>
      <w:r>
        <w:t>Archbishop Carroll (9)</w:t>
      </w:r>
    </w:p>
    <w:p w14:paraId="023128A5" w14:textId="77777777" w:rsidR="00CA3117" w:rsidRDefault="00CA3117" w:rsidP="00CA3117">
      <w:pPr>
        <w:pStyle w:val="ListParagraph"/>
        <w:numPr>
          <w:ilvl w:val="0"/>
          <w:numId w:val="1"/>
        </w:numPr>
      </w:pPr>
      <w:r>
        <w:t>Bishop Shanahan (2)</w:t>
      </w:r>
    </w:p>
    <w:p w14:paraId="32F105E7" w14:textId="77777777" w:rsidR="00CA3117" w:rsidRDefault="00CA3117" w:rsidP="00CA3117">
      <w:pPr>
        <w:pStyle w:val="ListParagraph"/>
        <w:numPr>
          <w:ilvl w:val="0"/>
          <w:numId w:val="1"/>
        </w:numPr>
      </w:pPr>
      <w:r>
        <w:t>Conestoga (2)</w:t>
      </w:r>
    </w:p>
    <w:p w14:paraId="637C3F17" w14:textId="77777777" w:rsidR="00CA3117" w:rsidRDefault="00CA3117" w:rsidP="00CA3117">
      <w:pPr>
        <w:pStyle w:val="ListParagraph"/>
        <w:numPr>
          <w:ilvl w:val="0"/>
          <w:numId w:val="1"/>
        </w:numPr>
      </w:pPr>
      <w:r>
        <w:t>Devon Prep (1)</w:t>
      </w:r>
    </w:p>
    <w:p w14:paraId="308D53D6" w14:textId="77777777" w:rsidR="00CA3117" w:rsidRDefault="00CA3117" w:rsidP="00CA3117">
      <w:pPr>
        <w:pStyle w:val="ListParagraph"/>
        <w:numPr>
          <w:ilvl w:val="0"/>
          <w:numId w:val="1"/>
        </w:numPr>
      </w:pPr>
      <w:r>
        <w:t>Great Valley (1)</w:t>
      </w:r>
    </w:p>
    <w:p w14:paraId="38D60399" w14:textId="77777777" w:rsidR="00CA3117" w:rsidRDefault="00CA3117" w:rsidP="00CA3117">
      <w:pPr>
        <w:pStyle w:val="ListParagraph"/>
        <w:numPr>
          <w:ilvl w:val="0"/>
          <w:numId w:val="1"/>
        </w:numPr>
      </w:pPr>
      <w:r>
        <w:t>Malvern Prep (3)</w:t>
      </w:r>
    </w:p>
    <w:p w14:paraId="20C96ABB" w14:textId="100B2B8C" w:rsidR="00CA3117" w:rsidRDefault="00CA3117" w:rsidP="00CA3117">
      <w:pPr>
        <w:pStyle w:val="ListParagraph"/>
        <w:numPr>
          <w:ilvl w:val="0"/>
          <w:numId w:val="1"/>
        </w:numPr>
      </w:pPr>
      <w:r>
        <w:t>St. Joseph Prep (3)</w:t>
      </w:r>
    </w:p>
    <w:p w14:paraId="565B35C5" w14:textId="76B6DFF2" w:rsidR="008665A9" w:rsidRDefault="00CA3117" w:rsidP="00962E3F">
      <w:pPr>
        <w:pStyle w:val="ListParagraph"/>
        <w:numPr>
          <w:ilvl w:val="0"/>
          <w:numId w:val="1"/>
        </w:numPr>
      </w:pPr>
      <w:r>
        <w:t>Villa Maria (3)</w:t>
      </w:r>
    </w:p>
    <w:sectPr w:rsidR="008665A9" w:rsidSect="000159C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E2590"/>
    <w:multiLevelType w:val="hybridMultilevel"/>
    <w:tmpl w:val="60D8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A3073"/>
    <w:multiLevelType w:val="hybridMultilevel"/>
    <w:tmpl w:val="E3249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A9"/>
    <w:rsid w:val="000159CC"/>
    <w:rsid w:val="000B6280"/>
    <w:rsid w:val="000C043E"/>
    <w:rsid w:val="00257961"/>
    <w:rsid w:val="002B194E"/>
    <w:rsid w:val="003658DB"/>
    <w:rsid w:val="00383611"/>
    <w:rsid w:val="005F18D7"/>
    <w:rsid w:val="00610161"/>
    <w:rsid w:val="00645659"/>
    <w:rsid w:val="008665A9"/>
    <w:rsid w:val="008C3E98"/>
    <w:rsid w:val="00962E3F"/>
    <w:rsid w:val="009A1D4D"/>
    <w:rsid w:val="00B6360B"/>
    <w:rsid w:val="00C63BD8"/>
    <w:rsid w:val="00CA3117"/>
    <w:rsid w:val="00D2646F"/>
    <w:rsid w:val="00D5098E"/>
    <w:rsid w:val="00DC264C"/>
    <w:rsid w:val="00E428BC"/>
    <w:rsid w:val="00EA36D8"/>
    <w:rsid w:val="00F30A5E"/>
    <w:rsid w:val="00F9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0A567"/>
  <w15:chartTrackingRefBased/>
  <w15:docId w15:val="{168E29D5-2794-4ACA-ACC0-A9DCEAB6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1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6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Punit"/>
    <w:basedOn w:val="DefaultParagraphFont"/>
    <w:uiPriority w:val="20"/>
    <w:qFormat/>
    <w:rsid w:val="003658DB"/>
    <w:rPr>
      <w:i/>
      <w:iCs/>
    </w:rPr>
  </w:style>
  <w:style w:type="paragraph" w:customStyle="1" w:styleId="Punit-Verdana105">
    <w:name w:val="Punit - Verdana 10.5"/>
    <w:basedOn w:val="Normal"/>
    <w:autoRedefine/>
    <w:qFormat/>
    <w:rsid w:val="00DC264C"/>
    <w:pPr>
      <w:framePr w:hSpace="180" w:wrap="around" w:vAnchor="text" w:hAnchor="text" w:y="92"/>
    </w:pPr>
    <w:rPr>
      <w:rFonts w:cs="Times New Roman"/>
      <w:szCs w:val="21"/>
    </w:rPr>
  </w:style>
  <w:style w:type="paragraph" w:customStyle="1" w:styleId="msonospacing0">
    <w:name w:val="msonospacing"/>
    <w:basedOn w:val="Normal"/>
    <w:uiPriority w:val="99"/>
    <w:rsid w:val="003658DB"/>
    <w:rPr>
      <w:rFonts w:ascii="Calibri" w:hAnsi="Calibri"/>
    </w:rPr>
  </w:style>
  <w:style w:type="paragraph" w:customStyle="1" w:styleId="Bodycopy">
    <w:name w:val="Body copy"/>
    <w:basedOn w:val="Normal"/>
    <w:uiPriority w:val="99"/>
    <w:rsid w:val="003658DB"/>
    <w:rPr>
      <w:rFonts w:ascii="Arial" w:hAnsi="Arial" w:cs="Arial"/>
      <w:color w:val="333333"/>
      <w:sz w:val="18"/>
      <w:szCs w:val="18"/>
    </w:rPr>
  </w:style>
  <w:style w:type="character" w:customStyle="1" w:styleId="st1">
    <w:name w:val="st1"/>
    <w:basedOn w:val="DefaultParagraphFont"/>
    <w:rsid w:val="003658DB"/>
  </w:style>
  <w:style w:type="paragraph" w:styleId="CommentText">
    <w:name w:val="annotation text"/>
    <w:basedOn w:val="Normal"/>
    <w:link w:val="CommentTextChar"/>
    <w:uiPriority w:val="99"/>
    <w:unhideWhenUsed/>
    <w:rsid w:val="00365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58DB"/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5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8DB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8DB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3658DB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658DB"/>
    <w:pPr>
      <w:spacing w:after="120" w:line="280" w:lineRule="atLeast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3658DB"/>
    <w:rPr>
      <w:rFonts w:ascii="Arial" w:eastAsiaTheme="minorHAnsi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58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658D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658D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658DB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8DB"/>
    <w:rPr>
      <w:rFonts w:ascii="Calibri" w:eastAsiaTheme="minorHAnsi" w:hAnsi="Calibri" w:cs="Consolas"/>
      <w:sz w:val="22"/>
      <w:szCs w:val="21"/>
    </w:rPr>
  </w:style>
  <w:style w:type="paragraph" w:styleId="NormalWeb">
    <w:name w:val="Normal (Web)"/>
    <w:basedOn w:val="Normal"/>
    <w:uiPriority w:val="99"/>
    <w:unhideWhenUsed/>
    <w:rsid w:val="003658D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65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658DB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365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58DB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99"/>
    <w:qFormat/>
    <w:rsid w:val="003658DB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658D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658D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658DB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Jacqueline</dc:creator>
  <cp:keywords/>
  <dc:description/>
  <cp:lastModifiedBy>Martin, Jacqueline</cp:lastModifiedBy>
  <cp:revision>9</cp:revision>
  <dcterms:created xsi:type="dcterms:W3CDTF">2021-04-05T23:27:00Z</dcterms:created>
  <dcterms:modified xsi:type="dcterms:W3CDTF">2021-04-19T18:21:00Z</dcterms:modified>
</cp:coreProperties>
</file>